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5D" w:rsidRPr="000E2360" w:rsidRDefault="000D255D" w:rsidP="000D25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</w:pPr>
      <w:r w:rsidRPr="000E2360">
        <w:rPr>
          <w:rFonts w:ascii="Arial" w:eastAsia="Times New Roman" w:hAnsi="Arial" w:cs="Arial"/>
          <w:b/>
          <w:bCs/>
          <w:color w:val="24027D"/>
          <w:sz w:val="24"/>
          <w:szCs w:val="2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0.8pt;height:42.6pt" fillcolor="yellow" strokecolor="red" strokeweight="1pt">
            <v:shadow on="t" color="#009" offset="7pt,-7pt"/>
            <v:textpath style="font-family:&quot;Impact&quot;;v-text-spacing:52429f;v-text-kern:t" trim="t" fitpath="t" xscale="f" string="Десять советов родителям"/>
          </v:shape>
        </w:pict>
      </w:r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1.</w:t>
      </w:r>
      <w:r w:rsidRPr="000E2360">
        <w:rPr>
          <w:rFonts w:ascii="Times New Roman" w:hAnsi="Times New Roman"/>
          <w:i/>
          <w:iCs/>
          <w:sz w:val="28"/>
          <w:lang w:eastAsia="ru-RU"/>
        </w:rPr>
        <w:t xml:space="preserve"> </w:t>
      </w:r>
      <w:r w:rsidRPr="000E2360">
        <w:rPr>
          <w:rFonts w:ascii="Times New Roman" w:hAnsi="Times New Roman"/>
          <w:sz w:val="28"/>
          <w:lang w:eastAsia="ru-RU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2.</w:t>
      </w:r>
      <w:r w:rsidRPr="000E2360">
        <w:rPr>
          <w:rFonts w:ascii="Times New Roman" w:hAnsi="Times New Roman"/>
          <w:i/>
          <w:iCs/>
          <w:sz w:val="28"/>
          <w:lang w:eastAsia="ru-RU"/>
        </w:rPr>
        <w:t xml:space="preserve"> </w:t>
      </w:r>
      <w:r w:rsidRPr="000E2360">
        <w:rPr>
          <w:rFonts w:ascii="Times New Roman" w:hAnsi="Times New Roman"/>
          <w:sz w:val="28"/>
          <w:lang w:eastAsia="ru-RU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3.</w:t>
      </w:r>
      <w:r w:rsidRPr="000E2360">
        <w:rPr>
          <w:rFonts w:ascii="Times New Roman" w:hAnsi="Times New Roman"/>
          <w:sz w:val="28"/>
          <w:lang w:eastAsia="ru-RU"/>
        </w:rPr>
        <w:t xml:space="preserve">Обратите внимание на поведение ребенка: чрезмерная подвижность, </w:t>
      </w:r>
      <w:proofErr w:type="spellStart"/>
      <w:r w:rsidRPr="000E2360">
        <w:rPr>
          <w:rFonts w:ascii="Times New Roman" w:hAnsi="Times New Roman"/>
          <w:sz w:val="28"/>
          <w:lang w:eastAsia="ru-RU"/>
        </w:rPr>
        <w:t>гипервозбудимость</w:t>
      </w:r>
      <w:proofErr w:type="spellEnd"/>
      <w:r w:rsidRPr="000E2360">
        <w:rPr>
          <w:rFonts w:ascii="Times New Roman" w:hAnsi="Times New Roman"/>
          <w:sz w:val="28"/>
          <w:lang w:eastAsia="ru-RU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4.</w:t>
      </w:r>
      <w:r w:rsidRPr="000E2360">
        <w:rPr>
          <w:rFonts w:ascii="Times New Roman" w:hAnsi="Times New Roman"/>
          <w:i/>
          <w:iCs/>
          <w:sz w:val="28"/>
          <w:lang w:eastAsia="ru-RU"/>
        </w:rPr>
        <w:t xml:space="preserve"> </w:t>
      </w:r>
      <w:r w:rsidRPr="000E2360">
        <w:rPr>
          <w:rFonts w:ascii="Times New Roman" w:hAnsi="Times New Roman"/>
          <w:sz w:val="28"/>
          <w:lang w:eastAsia="ru-RU"/>
        </w:rPr>
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0E2360">
        <w:rPr>
          <w:rFonts w:ascii="Times New Roman" w:hAnsi="Times New Roman"/>
          <w:sz w:val="28"/>
          <w:lang w:eastAsia="ru-RU"/>
        </w:rPr>
        <w:t>ЛОР-врача</w:t>
      </w:r>
      <w:proofErr w:type="spellEnd"/>
      <w:r w:rsidRPr="000E2360">
        <w:rPr>
          <w:rFonts w:ascii="Times New Roman" w:hAnsi="Times New Roman"/>
          <w:sz w:val="28"/>
          <w:lang w:eastAsia="ru-RU"/>
        </w:rPr>
        <w:t xml:space="preserve"> (отоларинголога).</w:t>
      </w:r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5.</w:t>
      </w:r>
      <w:r w:rsidRPr="000E2360">
        <w:rPr>
          <w:rFonts w:ascii="Times New Roman" w:hAnsi="Times New Roman"/>
          <w:sz w:val="28"/>
          <w:lang w:eastAsia="ru-RU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6.</w:t>
      </w:r>
      <w:r w:rsidRPr="000E2360">
        <w:rPr>
          <w:rFonts w:ascii="Times New Roman" w:hAnsi="Times New Roman"/>
          <w:i/>
          <w:iCs/>
          <w:sz w:val="28"/>
          <w:lang w:eastAsia="ru-RU"/>
        </w:rPr>
        <w:t xml:space="preserve"> </w:t>
      </w:r>
      <w:proofErr w:type="gramStart"/>
      <w:r w:rsidRPr="000E2360">
        <w:rPr>
          <w:rFonts w:ascii="Times New Roman" w:hAnsi="Times New Roman"/>
          <w:sz w:val="28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i/>
          <w:iCs/>
          <w:color w:val="FF0000"/>
          <w:sz w:val="28"/>
          <w:lang w:eastAsia="ru-RU"/>
        </w:rPr>
        <w:t xml:space="preserve">Совет </w:t>
      </w: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7.</w:t>
      </w:r>
      <w:r w:rsidRPr="000E2360">
        <w:rPr>
          <w:rFonts w:ascii="Times New Roman" w:hAnsi="Times New Roman"/>
          <w:sz w:val="28"/>
          <w:lang w:eastAsia="ru-RU"/>
        </w:rPr>
        <w:t>Воспаление кожи на разных участках тела (чаще на руках и ногах),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8.</w:t>
      </w:r>
      <w:r w:rsidRPr="000E2360">
        <w:rPr>
          <w:rFonts w:ascii="Times New Roman" w:hAnsi="Times New Roman"/>
          <w:sz w:val="28"/>
          <w:lang w:eastAsia="ru-RU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 см в диаметре) предметы, необходимо проверить остроту зрения вашего ребенка - обратитесь к окулисту (офтальмологу).</w:t>
      </w:r>
      <w:proofErr w:type="gramEnd"/>
    </w:p>
    <w:p w:rsidR="000D255D" w:rsidRPr="000E2360" w:rsidRDefault="000D255D" w:rsidP="000D255D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9.</w:t>
      </w:r>
      <w:r w:rsidRPr="000E2360">
        <w:rPr>
          <w:rFonts w:ascii="Times New Roman" w:hAnsi="Times New Roman"/>
          <w:i/>
          <w:iCs/>
          <w:sz w:val="28"/>
          <w:lang w:eastAsia="ru-RU"/>
        </w:rPr>
        <w:t xml:space="preserve"> </w:t>
      </w:r>
      <w:proofErr w:type="gramStart"/>
      <w:r w:rsidRPr="000E2360">
        <w:rPr>
          <w:rFonts w:ascii="Times New Roman" w:hAnsi="Times New Roman"/>
          <w:sz w:val="28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- обследование состояния позвоночника должен произвести специалист-ортопед.</w:t>
      </w:r>
      <w:proofErr w:type="gramEnd"/>
    </w:p>
    <w:p w:rsidR="000D255D" w:rsidRPr="000D255D" w:rsidRDefault="000D255D" w:rsidP="000D25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360">
        <w:rPr>
          <w:rFonts w:ascii="Times New Roman" w:hAnsi="Times New Roman"/>
          <w:i/>
          <w:iCs/>
          <w:color w:val="FF0000"/>
          <w:sz w:val="28"/>
          <w:lang w:eastAsia="ru-RU"/>
        </w:rPr>
        <w:t>Совет 10</w:t>
      </w:r>
      <w:r w:rsidRPr="000D255D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.</w:t>
      </w:r>
      <w:r w:rsidRPr="000D25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D255D">
        <w:rPr>
          <w:rFonts w:ascii="Times New Roman" w:hAnsi="Times New Roman"/>
          <w:sz w:val="28"/>
          <w:szCs w:val="28"/>
          <w:lang w:eastAsia="ru-RU"/>
        </w:rPr>
        <w:t>Не забывайте о необходимости обязательных профилактических осмотров вашего ребенка следующими специалистами:</w:t>
      </w:r>
      <w:r w:rsidRPr="000D255D">
        <w:rPr>
          <w:rFonts w:ascii="Times New Roman" w:hAnsi="Times New Roman"/>
          <w:sz w:val="24"/>
          <w:szCs w:val="24"/>
          <w:lang w:eastAsia="ru-RU"/>
        </w:rPr>
        <w:t xml:space="preserve">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53430A" w:rsidRPr="000D255D" w:rsidRDefault="0053430A">
      <w:pPr>
        <w:rPr>
          <w:sz w:val="24"/>
          <w:szCs w:val="24"/>
        </w:rPr>
      </w:pPr>
    </w:p>
    <w:sectPr w:rsidR="0053430A" w:rsidRPr="000D255D" w:rsidSect="000D255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5D"/>
    <w:rsid w:val="000D255D"/>
    <w:rsid w:val="0053430A"/>
    <w:rsid w:val="00BA14DE"/>
    <w:rsid w:val="00E2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NIK-A</dc:creator>
  <cp:lastModifiedBy>NIK-A</cp:lastModifiedBy>
  <cp:revision>1</cp:revision>
  <dcterms:created xsi:type="dcterms:W3CDTF">2017-04-25T15:24:00Z</dcterms:created>
  <dcterms:modified xsi:type="dcterms:W3CDTF">2017-04-25T15:27:00Z</dcterms:modified>
</cp:coreProperties>
</file>